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jc w:val="center"/>
        <w:rPr>
          <w:rFonts w:ascii="Times New Roman" w:hAnsi="Times New Roman" w:eastAsia="Times New Roman" w:cs="Times New Roman"/>
          <w:b/>
          <w:bCs/>
          <w:color w:val="1f497d"/>
          <w:sz w:val="24"/>
          <w:szCs w:val="24"/>
          <w:lang w:val="tr-TR" w:eastAsia="tr-TR"/>
        </w:rPr>
      </w:pPr>
      <w:r>
        <w:rPr>
          <w:rFonts w:ascii="Times New Roman" w:hAnsi="Times New Roman" w:eastAsia="Times New Roman" w:cs="Times New Roman"/>
          <w:b/>
          <w:bCs/>
          <w:color w:val="1f497d"/>
          <w:sz w:val="24"/>
          <w:szCs w:val="24"/>
          <w:lang w:val="tr-TR" w:eastAsia="tr-TR"/>
        </w:rPr>
      </w:r>
      <w:r>
        <w:rPr>
          <w:rFonts w:ascii="Times New Roman" w:hAnsi="Times New Roman" w:eastAsia="Times New Roman" w:cs="Times New Roman"/>
          <w:b/>
          <w:bCs/>
          <w:color w:val="1f497d"/>
          <w:sz w:val="24"/>
          <w:szCs w:val="24"/>
          <w:lang w:val="tr-TR" w:eastAsia="tr-TR"/>
        </w:rPr>
      </w:r>
    </w:p>
    <w:p>
      <w:pPr>
        <w:pBdr/>
        <w:spacing/>
        <w:ind/>
        <w:jc w:val="center"/>
        <w:rPr>
          <w:rFonts w:eastAsia="Times New Roman" w:cs="Times New Roman"/>
          <w:b/>
          <w:bCs/>
          <w:szCs w:val="24"/>
        </w:rPr>
      </w:pPr>
      <w:r>
        <w:rPr>
          <w:rFonts w:eastAsia="Times New Roman" w:cs="Times New Roman"/>
          <w:b/>
          <w:bCs/>
          <w:szCs w:val="24"/>
        </w:rPr>
        <w:t xml:space="preserve">2025 YILI TEKNİK DESTEK PROGRAMI</w:t>
      </w:r>
      <w:r>
        <w:rPr>
          <w:rFonts w:eastAsia="Times New Roman" w:cs="Times New Roman"/>
          <w:b/>
          <w:bCs/>
          <w:szCs w:val="24"/>
        </w:rPr>
      </w:r>
    </w:p>
    <w:p>
      <w:pPr>
        <w:pBdr/>
        <w:spacing/>
        <w:ind/>
        <w:jc w:val="center"/>
        <w:rPr>
          <w:rFonts w:eastAsia="Times New Roman" w:cs="Times New Roman"/>
          <w:b/>
          <w:bCs/>
          <w:szCs w:val="24"/>
        </w:rPr>
      </w:pPr>
      <w:r>
        <w:rPr>
          <w:rFonts w:eastAsia="Times New Roman" w:cs="Times New Roman"/>
          <w:b/>
          <w:bCs/>
          <w:szCs w:val="24"/>
        </w:rPr>
        <w:t xml:space="preserve">KOBİ BEYANI</w:t>
      </w:r>
      <w:r>
        <w:rPr>
          <w:rFonts w:eastAsia="Times New Roman" w:cs="Times New Roman"/>
          <w:b/>
          <w:bCs/>
          <w:szCs w:val="24"/>
        </w:rPr>
      </w:r>
    </w:p>
    <w:p>
      <w:pPr>
        <w:pBdr/>
        <w:spacing/>
        <w:ind/>
        <w:jc w:val="center"/>
        <w:rPr/>
      </w:pPr>
      <w:r/>
      <w:r/>
    </w:p>
    <w:p>
      <w:pPr>
        <w:pBdr/>
        <w:spacing w:line="360" w:lineRule="auto"/>
        <w:ind w:firstLine="708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24/05/20</w:t>
      </w:r>
      <w:bookmarkStart w:id="0" w:name="_GoBack"/>
      <w:r/>
      <w:bookmarkEnd w:id="0"/>
      <w:r>
        <w:rPr>
          <w:rFonts w:eastAsia="Times New Roman" w:cs="Times New Roman"/>
          <w:szCs w:val="24"/>
        </w:rPr>
        <w:t xml:space="preserve">23 tarihli Küçük </w:t>
      </w:r>
      <w:r>
        <w:rPr>
          <w:rFonts w:eastAsia="Times New Roman" w:cs="Times New Roman"/>
          <w:szCs w:val="24"/>
        </w:rPr>
        <w:t xml:space="preserve">v</w:t>
      </w:r>
      <w:r>
        <w:rPr>
          <w:rFonts w:eastAsia="Times New Roman" w:cs="Times New Roman"/>
          <w:szCs w:val="24"/>
        </w:rPr>
        <w:t xml:space="preserve">e Orta Büyüklükteki İşletmeler Yönetmeliği KOBİ’lerin sınıflandırılması</w:t>
      </w:r>
      <w:r>
        <w:rPr>
          <w:rFonts w:eastAsia="Times New Roman" w:cs="Times New Roman"/>
          <w:szCs w:val="24"/>
        </w:rPr>
        <w:t xml:space="preserve"> ilgili </w:t>
      </w:r>
      <w:r>
        <w:rPr>
          <w:rFonts w:eastAsia="Times New Roman" w:cs="Times New Roman"/>
          <w:szCs w:val="24"/>
        </w:rPr>
        <w:t xml:space="preserve">maddesi uyarınca KOBİ statüsünde olduğumuzu</w:t>
      </w:r>
      <w:r>
        <w:rPr>
          <w:rFonts w:eastAsia="Times New Roman" w:cs="Times New Roman"/>
          <w:szCs w:val="24"/>
        </w:rPr>
        <w:t xml:space="preserve">, başvurumuzun</w:t>
      </w:r>
      <w:r>
        <w:t xml:space="preserve"> </w:t>
      </w:r>
      <w:r>
        <w:rPr>
          <w:rFonts w:eastAsia="Times New Roman" w:cs="Times New Roman"/>
          <w:szCs w:val="24"/>
        </w:rPr>
        <w:t xml:space="preserve">başarılı </w:t>
      </w:r>
      <w:r>
        <w:rPr>
          <w:rFonts w:eastAsia="Times New Roman" w:cs="Times New Roman"/>
          <w:szCs w:val="24"/>
        </w:rPr>
        <w:t xml:space="preserve">bulunması </w:t>
      </w:r>
      <w:r>
        <w:rPr>
          <w:rFonts w:eastAsia="Times New Roman" w:cs="Times New Roman"/>
          <w:szCs w:val="24"/>
        </w:rPr>
        <w:t xml:space="preserve">ve sözleşmeye davet edil</w:t>
      </w:r>
      <w:r>
        <w:rPr>
          <w:rFonts w:eastAsia="Times New Roman" w:cs="Times New Roman"/>
          <w:szCs w:val="24"/>
        </w:rPr>
        <w:t xml:space="preserve">memiz durumunda </w:t>
      </w:r>
      <w:r>
        <w:rPr>
          <w:rFonts w:eastAsia="Times New Roman" w:cs="Times New Roman"/>
          <w:szCs w:val="24"/>
        </w:rPr>
        <w:t xml:space="preserve">KOBİ şartlarını sağladığı</w:t>
      </w:r>
      <w:r>
        <w:rPr>
          <w:rFonts w:eastAsia="Times New Roman" w:cs="Times New Roman"/>
          <w:szCs w:val="24"/>
        </w:rPr>
        <w:t xml:space="preserve">mızı</w:t>
      </w:r>
      <w:r>
        <w:rPr>
          <w:rFonts w:eastAsia="Times New Roman" w:cs="Times New Roman"/>
          <w:szCs w:val="24"/>
        </w:rPr>
        <w:t xml:space="preserve"> gösteren ilgili belgeler</w:t>
      </w:r>
      <w:r>
        <w:rPr>
          <w:rFonts w:eastAsia="Times New Roman" w:cs="Times New Roman"/>
          <w:szCs w:val="24"/>
        </w:rPr>
        <w:t xml:space="preserve">i ibraz edeceğimizi;</w:t>
      </w:r>
      <w:r>
        <w:rPr>
          <w:rFonts w:eastAsia="Times New Roman" w:cs="Times New Roman"/>
          <w:szCs w:val="24"/>
        </w:rPr>
        <w:t xml:space="preserve"> ibraz edeme</w:t>
      </w:r>
      <w:r>
        <w:rPr>
          <w:rFonts w:eastAsia="Times New Roman" w:cs="Times New Roman"/>
          <w:szCs w:val="24"/>
        </w:rPr>
        <w:t xml:space="preserve">memiz halinde tarafımızla </w:t>
      </w:r>
      <w:r>
        <w:rPr>
          <w:rFonts w:eastAsia="Times New Roman" w:cs="Times New Roman"/>
          <w:szCs w:val="24"/>
        </w:rPr>
        <w:t xml:space="preserve">sözleşme imzalan</w:t>
      </w:r>
      <w:r>
        <w:rPr>
          <w:rFonts w:eastAsia="Times New Roman" w:cs="Times New Roman"/>
          <w:szCs w:val="24"/>
        </w:rPr>
        <w:t xml:space="preserve">mayacağı konusu hakkında bilgi sahibi olduğumuzu ve belgeleri ibraz edemediğimiz durumda sözleşme ile ilgili herhangi bir hak ve talepte bulunmayacağımızı kabul ve</w:t>
      </w:r>
      <w:r>
        <w:rPr>
          <w:rFonts w:eastAsia="Times New Roman" w:cs="Times New Roman"/>
          <w:szCs w:val="24"/>
        </w:rPr>
        <w:t xml:space="preserve"> beyan ederiz.</w:t>
      </w:r>
      <w:r>
        <w:rPr>
          <w:rFonts w:eastAsia="Times New Roman" w:cs="Times New Roman"/>
          <w:szCs w:val="24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>
          <w:rFonts w:ascii="Times New Roman" w:hAnsi="Times New Roman" w:cs="Times New Roman"/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 xml:space="preserve"> </w:t>
      </w:r>
      <w: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Kurum Yetkilisi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Bdr/>
        <w:spacing/>
        <w:ind w:left="637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İsim - İmza - Kaşe/Mühür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1417" w:right="1417" w:bottom="1417" w:left="1417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tr-TR" w:eastAsia="en-US" w:bidi="ar-SA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662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66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66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66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66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66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66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66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66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66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66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3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9bee4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9bee4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eebf6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b4d1ec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b4d1ec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rPr>
        <w:rFonts w:ascii="Arial" w:hAnsi="Arial"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760ab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rPr>
        <w:rFonts w:ascii="Arial" w:hAnsi="Arial"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3e6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rPr>
        <w:rFonts w:ascii="Arial" w:hAnsi="Arial"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66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66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66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66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66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66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66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66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66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66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66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66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66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66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8">
    <w:name w:val="Heading 1"/>
    <w:basedOn w:val="660"/>
    <w:next w:val="660"/>
    <w:link w:val="14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39">
    <w:name w:val="Heading 2"/>
    <w:basedOn w:val="660"/>
    <w:next w:val="660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660"/>
    <w:next w:val="660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660"/>
    <w:next w:val="660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660"/>
    <w:next w:val="660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660"/>
    <w:next w:val="660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660"/>
    <w:next w:val="660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660"/>
    <w:next w:val="660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660"/>
    <w:next w:val="660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9">
    <w:name w:val="Heading 1 Char"/>
    <w:basedOn w:val="661"/>
    <w:link w:val="1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661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661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661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661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661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661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661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661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660"/>
    <w:next w:val="660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661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660"/>
    <w:next w:val="660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661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660"/>
    <w:next w:val="660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661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164">
    <w:name w:val="List Paragraph"/>
    <w:basedOn w:val="660"/>
    <w:uiPriority w:val="34"/>
    <w:qFormat/>
    <w:pPr>
      <w:pBdr/>
      <w:spacing/>
      <w:ind w:left="720"/>
      <w:contextualSpacing w:val="true"/>
    </w:pPr>
  </w:style>
  <w:style w:type="character" w:styleId="165">
    <w:name w:val="Intense Emphasis"/>
    <w:basedOn w:val="66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660"/>
    <w:next w:val="660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661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66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660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66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661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661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66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661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5">
    <w:name w:val="Header"/>
    <w:basedOn w:val="660"/>
    <w:link w:val="17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6">
    <w:name w:val="Header Char"/>
    <w:basedOn w:val="661"/>
    <w:link w:val="175"/>
    <w:uiPriority w:val="99"/>
    <w:pPr>
      <w:pBdr/>
      <w:spacing/>
      <w:ind/>
    </w:pPr>
  </w:style>
  <w:style w:type="paragraph" w:styleId="177">
    <w:name w:val="Footer"/>
    <w:basedOn w:val="660"/>
    <w:link w:val="17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8">
    <w:name w:val="Footer Char"/>
    <w:basedOn w:val="661"/>
    <w:link w:val="177"/>
    <w:uiPriority w:val="99"/>
    <w:pPr>
      <w:pBdr/>
      <w:spacing/>
      <w:ind/>
    </w:pPr>
  </w:style>
  <w:style w:type="paragraph" w:styleId="179">
    <w:name w:val="Caption"/>
    <w:basedOn w:val="660"/>
    <w:next w:val="66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660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661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661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660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661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661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661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66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660"/>
    <w:next w:val="660"/>
    <w:uiPriority w:val="39"/>
    <w:unhideWhenUsed/>
    <w:pPr>
      <w:pBdr/>
      <w:spacing w:after="100"/>
      <w:ind/>
    </w:pPr>
  </w:style>
  <w:style w:type="paragraph" w:styleId="189">
    <w:name w:val="toc 2"/>
    <w:basedOn w:val="660"/>
    <w:next w:val="660"/>
    <w:uiPriority w:val="39"/>
    <w:unhideWhenUsed/>
    <w:pPr>
      <w:pBdr/>
      <w:spacing w:after="100"/>
      <w:ind w:left="220"/>
    </w:pPr>
  </w:style>
  <w:style w:type="paragraph" w:styleId="190">
    <w:name w:val="toc 3"/>
    <w:basedOn w:val="660"/>
    <w:next w:val="660"/>
    <w:uiPriority w:val="39"/>
    <w:unhideWhenUsed/>
    <w:pPr>
      <w:pBdr/>
      <w:spacing w:after="100"/>
      <w:ind w:left="440"/>
    </w:pPr>
  </w:style>
  <w:style w:type="paragraph" w:styleId="191">
    <w:name w:val="toc 4"/>
    <w:basedOn w:val="660"/>
    <w:next w:val="660"/>
    <w:uiPriority w:val="39"/>
    <w:unhideWhenUsed/>
    <w:pPr>
      <w:pBdr/>
      <w:spacing w:after="100"/>
      <w:ind w:left="660"/>
    </w:pPr>
  </w:style>
  <w:style w:type="paragraph" w:styleId="192">
    <w:name w:val="toc 5"/>
    <w:basedOn w:val="660"/>
    <w:next w:val="660"/>
    <w:uiPriority w:val="39"/>
    <w:unhideWhenUsed/>
    <w:pPr>
      <w:pBdr/>
      <w:spacing w:after="100"/>
      <w:ind w:left="880"/>
    </w:pPr>
  </w:style>
  <w:style w:type="paragraph" w:styleId="193">
    <w:name w:val="toc 6"/>
    <w:basedOn w:val="660"/>
    <w:next w:val="660"/>
    <w:uiPriority w:val="39"/>
    <w:unhideWhenUsed/>
    <w:pPr>
      <w:pBdr/>
      <w:spacing w:after="100"/>
      <w:ind w:left="1100"/>
    </w:pPr>
  </w:style>
  <w:style w:type="paragraph" w:styleId="194">
    <w:name w:val="toc 7"/>
    <w:basedOn w:val="660"/>
    <w:next w:val="660"/>
    <w:uiPriority w:val="39"/>
    <w:unhideWhenUsed/>
    <w:pPr>
      <w:pBdr/>
      <w:spacing w:after="100"/>
      <w:ind w:left="1320"/>
    </w:pPr>
  </w:style>
  <w:style w:type="paragraph" w:styleId="195">
    <w:name w:val="toc 8"/>
    <w:basedOn w:val="660"/>
    <w:next w:val="660"/>
    <w:uiPriority w:val="39"/>
    <w:unhideWhenUsed/>
    <w:pPr>
      <w:pBdr/>
      <w:spacing w:after="100"/>
      <w:ind w:left="1540"/>
    </w:pPr>
  </w:style>
  <w:style w:type="paragraph" w:styleId="196">
    <w:name w:val="toc 9"/>
    <w:basedOn w:val="660"/>
    <w:next w:val="660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660"/>
    <w:next w:val="660"/>
    <w:uiPriority w:val="99"/>
    <w:unhideWhenUsed/>
    <w:pPr>
      <w:pBdr/>
      <w:spacing w:after="0" w:afterAutospacing="0"/>
      <w:ind/>
    </w:pPr>
  </w:style>
  <w:style w:type="paragraph" w:styleId="660" w:default="1">
    <w:name w:val="Normal"/>
    <w:qFormat/>
    <w:pPr>
      <w:pBdr/>
      <w:spacing/>
      <w:ind/>
    </w:pPr>
    <w:rPr>
      <w:lang w:val="en-US"/>
    </w:rPr>
  </w:style>
  <w:style w:type="character" w:styleId="661" w:default="1">
    <w:name w:val="Default Paragraph Font"/>
    <w:uiPriority w:val="1"/>
    <w:semiHidden/>
    <w:unhideWhenUsed/>
    <w:pPr>
      <w:pBdr/>
      <w:spacing/>
      <w:ind/>
    </w:pPr>
  </w:style>
  <w:style w:type="table" w:styleId="662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63" w:default="1">
    <w:name w:val="No List"/>
    <w:uiPriority w:val="99"/>
    <w:semiHidden/>
    <w:unhideWhenUsed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ONLYOFFICE/8.2.1.38</Application>
  <DocSecurity>0</DocSecurity>
  <ScaleCrop>0</ScaleCrop>
  <HeadingPairs>
    <vt:vector size="0" baseType="variant"/>
  </HeadingPairs>
  <TitlesOfParts>
    <vt:vector size="0" baseType="lpstr"/>
  </TitlesOfParts>
  <Company>BEBKA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Neslihan Hasret</dc:creator>
  <cp:keywords/>
  <dc:description/>
  <cp:lastModifiedBy>  Neslihan Hasret</cp:lastModifiedBy>
  <cp:revision>6</cp:revision>
  <dcterms:created xsi:type="dcterms:W3CDTF">2024-02-29T14:44:00Z</dcterms:created>
  <dcterms:modified xsi:type="dcterms:W3CDTF">2025-02-24T11:26:13Z</dcterms:modified>
</cp:coreProperties>
</file>